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94" w:rsidRDefault="003641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228600</wp:posOffset>
                </wp:positionV>
                <wp:extent cx="44862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D7" w:rsidRDefault="00200ADA" w:rsidP="003641D7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i/>
                                <w:sz w:val="32"/>
                                <w:szCs w:val="32"/>
                              </w:rPr>
                              <w:t>PAP Algebra II</w:t>
                            </w:r>
                          </w:p>
                          <w:p w:rsidR="003641D7" w:rsidRPr="003641D7" w:rsidRDefault="003641D7" w:rsidP="003641D7">
                            <w:pPr>
                              <w:jc w:val="center"/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jan Pro" w:hAnsi="Trajan Pro"/>
                                <w:b/>
                                <w:sz w:val="32"/>
                                <w:szCs w:val="32"/>
                              </w:rPr>
                              <w:t>Syllabus.2016-2017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8pt;width:35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" fillcolor="white [3201]" strokeweight=".5pt">
                <v:textbox>
                  <w:txbxContent>
                    <w:p w:rsidR="003641D7" w:rsidRDefault="00200ADA" w:rsidP="003641D7">
                      <w:pPr>
                        <w:jc w:val="center"/>
                        <w:rPr>
                          <w:rFonts w:ascii="Trajan Pro" w:hAnsi="Trajan Pro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/>
                          <w:b/>
                          <w:i/>
                          <w:sz w:val="32"/>
                          <w:szCs w:val="32"/>
                        </w:rPr>
                        <w:t>PAP Algebra II</w:t>
                      </w:r>
                    </w:p>
                    <w:p w:rsidR="003641D7" w:rsidRPr="003641D7" w:rsidRDefault="003641D7" w:rsidP="003641D7">
                      <w:pPr>
                        <w:jc w:val="center"/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ajan Pro" w:hAnsi="Trajan Pro"/>
                          <w:b/>
                          <w:sz w:val="32"/>
                          <w:szCs w:val="32"/>
                        </w:rPr>
                        <w:t>Syllabus.2016-2017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93281" cy="130560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obP_Laij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751" cy="130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D7" w:rsidRPr="003641D7" w:rsidRDefault="003641D7">
      <w:pPr>
        <w:contextualSpacing/>
        <w:rPr>
          <w:sz w:val="28"/>
          <w:szCs w:val="28"/>
        </w:rPr>
      </w:pPr>
      <w:r w:rsidRPr="003641D7">
        <w:rPr>
          <w:b/>
          <w:sz w:val="28"/>
          <w:szCs w:val="28"/>
        </w:rPr>
        <w:t xml:space="preserve">Teacher: </w:t>
      </w:r>
      <w:r w:rsidR="00200ADA">
        <w:rPr>
          <w:b/>
          <w:sz w:val="28"/>
          <w:szCs w:val="28"/>
        </w:rPr>
        <w:t>Keith Meyer</w:t>
      </w:r>
    </w:p>
    <w:p w:rsidR="003641D7" w:rsidRPr="003641D7" w:rsidRDefault="003641D7">
      <w:pPr>
        <w:contextualSpacing/>
        <w:rPr>
          <w:sz w:val="28"/>
          <w:szCs w:val="28"/>
        </w:rPr>
      </w:pPr>
      <w:r w:rsidRPr="003641D7">
        <w:rPr>
          <w:b/>
          <w:sz w:val="28"/>
          <w:szCs w:val="28"/>
        </w:rPr>
        <w:t>Room #:</w:t>
      </w:r>
      <w:r w:rsidR="00200ADA">
        <w:rPr>
          <w:b/>
          <w:sz w:val="28"/>
          <w:szCs w:val="28"/>
        </w:rPr>
        <w:t xml:space="preserve"> A-14</w:t>
      </w:r>
    </w:p>
    <w:p w:rsidR="003641D7" w:rsidRDefault="003641D7">
      <w:pPr>
        <w:pBdr>
          <w:bottom w:val="single" w:sz="12" w:space="1" w:color="auto"/>
        </w:pBdr>
        <w:contextualSpacing/>
        <w:rPr>
          <w:sz w:val="28"/>
          <w:szCs w:val="28"/>
        </w:rPr>
      </w:pPr>
      <w:r w:rsidRPr="003641D7">
        <w:rPr>
          <w:b/>
          <w:sz w:val="28"/>
          <w:szCs w:val="28"/>
        </w:rPr>
        <w:t>Email:</w:t>
      </w:r>
      <w:r w:rsidR="00200ADA">
        <w:rPr>
          <w:b/>
          <w:sz w:val="28"/>
          <w:szCs w:val="28"/>
        </w:rPr>
        <w:t xml:space="preserve"> keith.meyer@bisd.net</w:t>
      </w:r>
    </w:p>
    <w:p w:rsidR="003641D7" w:rsidRDefault="003641D7">
      <w:pPr>
        <w:contextualSpacing/>
        <w:rPr>
          <w:sz w:val="28"/>
          <w:szCs w:val="28"/>
        </w:rPr>
      </w:pPr>
    </w:p>
    <w:p w:rsidR="003641D7" w:rsidRPr="008807D4" w:rsidRDefault="003641D7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Classroom Goals</w:t>
      </w:r>
    </w:p>
    <w:p w:rsidR="003641D7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Students will develop the critical thinking skills, mechanics, and discipline that are required in PAP Pre-Calculus and AP Calculus.  </w:t>
      </w:r>
    </w:p>
    <w:p w:rsidR="00200ADA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will connect practical mathematics to real world situations.</w:t>
      </w:r>
    </w:p>
    <w:p w:rsidR="00200ADA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will be prepared according to the college readiness standards.</w:t>
      </w:r>
    </w:p>
    <w:p w:rsidR="003641D7" w:rsidRPr="008807D4" w:rsidRDefault="003641D7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Guidelines for Success</w:t>
      </w:r>
    </w:p>
    <w:p w:rsidR="003641D7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Complete homework each night</w:t>
      </w:r>
      <w:r w:rsidR="003641D7">
        <w:rPr>
          <w:i/>
          <w:sz w:val="24"/>
          <w:szCs w:val="24"/>
        </w:rPr>
        <w:t>.</w:t>
      </w:r>
    </w:p>
    <w:p w:rsidR="003641D7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Take neat, concise, and complete notes in class.</w:t>
      </w:r>
    </w:p>
    <w:p w:rsidR="00200ADA" w:rsidRDefault="00200AD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Ask </w:t>
      </w:r>
      <w:proofErr w:type="gramStart"/>
      <w:r>
        <w:rPr>
          <w:i/>
          <w:sz w:val="24"/>
          <w:szCs w:val="24"/>
        </w:rPr>
        <w:t>questions when something in class does</w:t>
      </w:r>
      <w:proofErr w:type="gramEnd"/>
      <w:r>
        <w:rPr>
          <w:i/>
          <w:sz w:val="24"/>
          <w:szCs w:val="24"/>
        </w:rPr>
        <w:t xml:space="preserve"> not make sense.</w:t>
      </w:r>
    </w:p>
    <w:p w:rsidR="00D64E73" w:rsidRDefault="00D64E73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PRIDE: be Positive, be Respectful &amp; Responsible, be Involved, be Determined, be Ethical</w:t>
      </w:r>
    </w:p>
    <w:p w:rsidR="003641D7" w:rsidRPr="008807D4" w:rsidRDefault="003641D7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Classroom Rules</w:t>
      </w:r>
    </w:p>
    <w:p w:rsidR="00B63F52" w:rsidRDefault="00B63F52" w:rsidP="00B63F52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Be respectful to yourself and to others in the classroom.</w:t>
      </w:r>
    </w:p>
    <w:p w:rsidR="00B63F52" w:rsidRDefault="00B63F52" w:rsidP="00B63F52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Be prepared with homework and materials each day.</w:t>
      </w:r>
    </w:p>
    <w:p w:rsidR="00B63F52" w:rsidRDefault="00B63F52" w:rsidP="00B63F52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Ask questions when you need clarification or do not understand.</w:t>
      </w:r>
    </w:p>
    <w:p w:rsidR="00B63F52" w:rsidRDefault="00B63F52" w:rsidP="00B63F52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Keep technology put away unless utilizing as part of the lesson as instructed by the teacher.</w:t>
      </w:r>
    </w:p>
    <w:p w:rsidR="00B63F52" w:rsidRDefault="00B63F52" w:rsidP="00B63F52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 food or drink unless it is water or </w:t>
      </w:r>
      <w:r w:rsidR="00A822D6">
        <w:rPr>
          <w:i/>
          <w:sz w:val="24"/>
          <w:szCs w:val="24"/>
        </w:rPr>
        <w:t>a specific circumstance</w:t>
      </w:r>
      <w:r>
        <w:rPr>
          <w:i/>
          <w:sz w:val="24"/>
          <w:szCs w:val="24"/>
        </w:rPr>
        <w:t>.</w:t>
      </w:r>
    </w:p>
    <w:p w:rsidR="003641D7" w:rsidRPr="008807D4" w:rsidRDefault="003641D7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Activities</w:t>
      </w:r>
    </w:p>
    <w:p w:rsidR="003641D7" w:rsidRDefault="00BF2F5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A typical week will consist of 3-4 homework assignments and 1 quiz</w:t>
      </w:r>
      <w:r w:rsidR="003641D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Test weeks will include a review prior to the test.</w:t>
      </w:r>
    </w:p>
    <w:p w:rsidR="003641D7" w:rsidRDefault="003641D7">
      <w:pPr>
        <w:contextualSpacing/>
        <w:rPr>
          <w:i/>
          <w:sz w:val="24"/>
          <w:szCs w:val="24"/>
        </w:rPr>
      </w:pPr>
    </w:p>
    <w:p w:rsidR="003641D7" w:rsidRPr="008807D4" w:rsidRDefault="003641D7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Grades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b/>
          <w:bCs/>
          <w:i/>
          <w:sz w:val="24"/>
          <w:szCs w:val="24"/>
          <w:u w:val="single"/>
        </w:rPr>
        <w:t>On Level Courses</w:t>
      </w:r>
      <w:r w:rsidRPr="00AC3776">
        <w:rPr>
          <w:i/>
          <w:sz w:val="24"/>
          <w:szCs w:val="24"/>
        </w:rPr>
        <w:tab/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sz w:val="24"/>
          <w:szCs w:val="24"/>
        </w:rPr>
        <w:t>Minor grades-35%</w:t>
      </w:r>
      <w:r w:rsidRPr="00AC3776">
        <w:rPr>
          <w:i/>
          <w:sz w:val="24"/>
          <w:szCs w:val="24"/>
        </w:rPr>
        <w:tab/>
        <w:t>Major Grades-65%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sz w:val="24"/>
          <w:szCs w:val="24"/>
        </w:rPr>
        <w:t> 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b/>
          <w:bCs/>
          <w:i/>
          <w:sz w:val="24"/>
          <w:szCs w:val="24"/>
          <w:u w:val="single"/>
        </w:rPr>
        <w:t>Pre-Advanced Placement and Advanced Placement Courses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sz w:val="24"/>
          <w:szCs w:val="24"/>
        </w:rPr>
        <w:t>Minor Grades-25%</w:t>
      </w:r>
      <w:r w:rsidRPr="00AC3776">
        <w:rPr>
          <w:i/>
          <w:sz w:val="24"/>
          <w:szCs w:val="24"/>
        </w:rPr>
        <w:tab/>
        <w:t xml:space="preserve">   Major Grades-75%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sz w:val="24"/>
          <w:szCs w:val="24"/>
        </w:rPr>
        <w:t> </w:t>
      </w:r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iCs/>
          <w:sz w:val="24"/>
          <w:szCs w:val="24"/>
        </w:rPr>
        <w:t>Examples</w:t>
      </w:r>
      <w:r w:rsidRPr="00AC3776">
        <w:rPr>
          <w:i/>
          <w:sz w:val="24"/>
          <w:szCs w:val="24"/>
        </w:rPr>
        <w:t xml:space="preserve"> of minor grades may include, but are not limited to, the following:  homework, weekly notebook checks, pop quizzes, warm-ups, worksheets, vocabulary, short essays, short presentations, cooperative learning </w:t>
      </w:r>
      <w:r w:rsidRPr="00AC3776">
        <w:rPr>
          <w:i/>
          <w:sz w:val="24"/>
          <w:szCs w:val="24"/>
        </w:rPr>
        <w:lastRenderedPageBreak/>
        <w:t>group work, mini-assessments, etc.  Minor grades are primarily based on the student’s practice of academic skills.</w:t>
      </w:r>
    </w:p>
    <w:p w:rsid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i/>
          <w:iCs/>
          <w:sz w:val="24"/>
          <w:szCs w:val="24"/>
        </w:rPr>
        <w:t>Examples</w:t>
      </w:r>
      <w:r w:rsidRPr="00AC3776">
        <w:rPr>
          <w:i/>
          <w:sz w:val="24"/>
          <w:szCs w:val="24"/>
        </w:rPr>
        <w:t xml:space="preserve"> of major grades may include, but are not limited to, the following:  projects, major papers, major tests, presentations, labs, unit tests, unit projects, 9 week tests, notebooks, etc. Major grades measure a student’s academic achievement.</w:t>
      </w:r>
    </w:p>
    <w:p w:rsidR="00D64E73" w:rsidRPr="00AC3776" w:rsidRDefault="00D64E73" w:rsidP="00AC3776">
      <w:pPr>
        <w:contextualSpacing/>
        <w:rPr>
          <w:i/>
          <w:sz w:val="24"/>
          <w:szCs w:val="24"/>
        </w:rPr>
      </w:pPr>
      <w:bookmarkStart w:id="0" w:name="_GoBack"/>
      <w:bookmarkEnd w:id="0"/>
    </w:p>
    <w:p w:rsidR="00AC3776" w:rsidRPr="00AC3776" w:rsidRDefault="00AC3776" w:rsidP="00AC3776">
      <w:pPr>
        <w:contextualSpacing/>
        <w:rPr>
          <w:i/>
          <w:sz w:val="24"/>
          <w:szCs w:val="24"/>
        </w:rPr>
      </w:pPr>
      <w:r w:rsidRPr="00AC3776">
        <w:rPr>
          <w:b/>
          <w:bCs/>
          <w:i/>
          <w:sz w:val="24"/>
          <w:szCs w:val="24"/>
          <w:u w:val="single"/>
        </w:rPr>
        <w:t>Progress Reports</w:t>
      </w:r>
      <w:r w:rsidRPr="00AC3776">
        <w:rPr>
          <w:b/>
          <w:bCs/>
          <w:i/>
          <w:sz w:val="24"/>
          <w:szCs w:val="24"/>
        </w:rPr>
        <w:t xml:space="preserve"> </w:t>
      </w:r>
      <w:r w:rsidRPr="00AC3776">
        <w:rPr>
          <w:i/>
          <w:sz w:val="24"/>
          <w:szCs w:val="24"/>
        </w:rPr>
        <w:t>will be issued every three weeks to every student. On level courses will provide a minimum of 9 minor and 3 major grades in any 9-week grading period. Pre-AP and AP courses will provide a minimum of 6 minor and 3 major grades in a 9-week grading period.</w:t>
      </w:r>
    </w:p>
    <w:p w:rsidR="003641D7" w:rsidRDefault="003641D7">
      <w:pPr>
        <w:contextualSpacing/>
        <w:rPr>
          <w:i/>
          <w:sz w:val="24"/>
          <w:szCs w:val="24"/>
        </w:rPr>
      </w:pPr>
    </w:p>
    <w:p w:rsidR="00AC3776" w:rsidRPr="008807D4" w:rsidRDefault="00AC3776">
      <w:pPr>
        <w:contextualSpacing/>
        <w:rPr>
          <w:b/>
          <w:sz w:val="28"/>
          <w:szCs w:val="28"/>
        </w:rPr>
      </w:pPr>
      <w:r w:rsidRPr="008807D4">
        <w:rPr>
          <w:b/>
          <w:sz w:val="28"/>
          <w:szCs w:val="28"/>
        </w:rPr>
        <w:t>Classroom Procedures</w:t>
      </w:r>
    </w:p>
    <w:p w:rsidR="00AC3776" w:rsidRDefault="00AC3776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Entering the Classroom</w:t>
      </w:r>
    </w:p>
    <w:p w:rsidR="00AC3776" w:rsidRDefault="00BF2F5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are expected to be seated and start checking homework or taking notes as soon as they enter the classroom.</w:t>
      </w:r>
    </w:p>
    <w:p w:rsidR="00AC3776" w:rsidRDefault="00AC3776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Tardy to Class</w:t>
      </w:r>
    </w:p>
    <w:p w:rsidR="00AC3776" w:rsidRDefault="00BF2F5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are tardy to class if they are not in the classroom before the tardy bell rings.  Tardy students will not be allowed to enter the classroom until they receive a tardy sweep and pass.</w:t>
      </w:r>
    </w:p>
    <w:p w:rsidR="00AC3776" w:rsidRDefault="00AC3776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Paper or Pencil</w:t>
      </w:r>
    </w:p>
    <w:p w:rsidR="00AC3776" w:rsidRDefault="00BF2F5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should come prepared every day with paper and pencil</w:t>
      </w:r>
      <w:r w:rsidR="00AC377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Pencils are especially important in a math classroom because mistakes will be made.</w:t>
      </w:r>
    </w:p>
    <w:p w:rsidR="00AC3776" w:rsidRDefault="00BF2F57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Daily Assignments</w:t>
      </w:r>
    </w:p>
    <w:p w:rsidR="00AC3776" w:rsidRDefault="005F37D1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All assignm</w:t>
      </w:r>
      <w:r w:rsidR="00BF2F57">
        <w:rPr>
          <w:i/>
          <w:sz w:val="24"/>
          <w:szCs w:val="24"/>
        </w:rPr>
        <w:t>ents will be posted in Homeroom and on my BISD teacher website.</w:t>
      </w:r>
    </w:p>
    <w:p w:rsidR="00AC3776" w:rsidRDefault="00AC3776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Turning in Assignments</w:t>
      </w:r>
    </w:p>
    <w:p w:rsidR="00AC3776" w:rsidRDefault="00BF2F57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Homework assignments will be turned in on a weekly basis.  Homework assigned the prior week will be checked on Monday.</w:t>
      </w:r>
    </w:p>
    <w:p w:rsidR="00AC3776" w:rsidRDefault="00AC3776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Finding out Grade Status</w:t>
      </w:r>
    </w:p>
    <w:p w:rsidR="00AC3776" w:rsidRDefault="005F37D1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Grades are posted in Skyward for students to access.</w:t>
      </w:r>
    </w:p>
    <w:p w:rsidR="00BF2F57" w:rsidRDefault="005F37D1" w:rsidP="00BF2F57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Student Responsibilities after an Absence</w:t>
      </w:r>
    </w:p>
    <w:p w:rsidR="008807D4" w:rsidRPr="00BF2F57" w:rsidRDefault="00BF2F57" w:rsidP="00BF2F57">
      <w:pPr>
        <w:contextualSpacing/>
        <w:rPr>
          <w:b/>
          <w:i/>
          <w:sz w:val="24"/>
          <w:szCs w:val="24"/>
        </w:rPr>
      </w:pPr>
      <w:r w:rsidRPr="00BF2F57">
        <w:rPr>
          <w:i/>
          <w:color w:val="000000"/>
          <w:kern w:val="24"/>
          <w:sz w:val="24"/>
          <w:szCs w:val="20"/>
        </w:rPr>
        <w:t>Students will receive the number of days the student was absent to complete and submit make-up work.</w:t>
      </w:r>
      <w:r>
        <w:rPr>
          <w:i/>
          <w:color w:val="000000"/>
          <w:kern w:val="24"/>
          <w:sz w:val="24"/>
          <w:szCs w:val="20"/>
        </w:rPr>
        <w:t xml:space="preserve">  Students are expected to look on Homeroom while absent to find all work and notes.</w:t>
      </w:r>
    </w:p>
    <w:p w:rsidR="008807D4" w:rsidRDefault="008807D4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Late, Missing, or Incomplete Assignments</w:t>
      </w:r>
    </w:p>
    <w:p w:rsidR="008807D4" w:rsidRDefault="008807D4" w:rsidP="008807D4">
      <w:pPr>
        <w:contextualSpacing/>
        <w:rPr>
          <w:i/>
          <w:sz w:val="24"/>
          <w:szCs w:val="24"/>
        </w:rPr>
      </w:pPr>
      <w:r w:rsidRPr="008807D4">
        <w:rPr>
          <w:i/>
          <w:sz w:val="24"/>
          <w:szCs w:val="24"/>
        </w:rPr>
        <w:t>Students will be allowed to redo an assignment or retake an examination for which the student originally made a failing grade up to five days after the grade has been posted.</w:t>
      </w:r>
    </w:p>
    <w:p w:rsidR="008807D4" w:rsidRDefault="008807D4" w:rsidP="008807D4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Communication Procedures with Parents and Families</w:t>
      </w:r>
    </w:p>
    <w:p w:rsidR="008807D4" w:rsidRDefault="00BF2F57" w:rsidP="008807D4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Parents and families will be contacted for attendance, grade, and behavior issues</w:t>
      </w:r>
      <w:r w:rsidR="008807D4">
        <w:rPr>
          <w:i/>
          <w:sz w:val="24"/>
          <w:szCs w:val="24"/>
        </w:rPr>
        <w:t>.</w:t>
      </w:r>
    </w:p>
    <w:p w:rsidR="008807D4" w:rsidRDefault="008807D4" w:rsidP="008807D4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Ending Class</w:t>
      </w:r>
    </w:p>
    <w:p w:rsidR="008807D4" w:rsidRDefault="00BF2F57" w:rsidP="008807D4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Students will remain seated at their desks until the teacher releases them from class</w:t>
      </w:r>
      <w:r w:rsidR="008807D4">
        <w:rPr>
          <w:i/>
          <w:sz w:val="24"/>
          <w:szCs w:val="24"/>
        </w:rPr>
        <w:t>.</w:t>
      </w:r>
    </w:p>
    <w:p w:rsidR="008807D4" w:rsidRDefault="008807D4" w:rsidP="008807D4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Consequences for Classroom Rule Violations</w:t>
      </w:r>
    </w:p>
    <w:p w:rsidR="008807D4" w:rsidRDefault="008E0109" w:rsidP="008807D4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8807D4">
        <w:rPr>
          <w:i/>
          <w:sz w:val="24"/>
          <w:szCs w:val="24"/>
        </w:rPr>
        <w:t>onsequences</w:t>
      </w:r>
      <w:r>
        <w:rPr>
          <w:i/>
          <w:sz w:val="24"/>
          <w:szCs w:val="24"/>
        </w:rPr>
        <w:t xml:space="preserve"> for misbehavior will follow according to school policy.</w:t>
      </w:r>
    </w:p>
    <w:p w:rsidR="008807D4" w:rsidRDefault="008807D4" w:rsidP="008807D4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Consequences for Code of Conduct Violations</w:t>
      </w:r>
    </w:p>
    <w:p w:rsidR="008807D4" w:rsidRPr="008E0109" w:rsidRDefault="00F304E0">
      <w:pPr>
        <w:contextualSpacing/>
        <w:rPr>
          <w:i/>
          <w:sz w:val="24"/>
          <w:szCs w:val="24"/>
        </w:rPr>
      </w:pPr>
      <w:r w:rsidRPr="00F304E0">
        <w:rPr>
          <w:i/>
          <w:sz w:val="24"/>
          <w:szCs w:val="24"/>
        </w:rPr>
        <w:t xml:space="preserve">Level I Code of Conduct violations will be handled </w:t>
      </w:r>
      <w:r>
        <w:rPr>
          <w:i/>
          <w:sz w:val="24"/>
          <w:szCs w:val="24"/>
        </w:rPr>
        <w:t>as classroom violations with parent contact. Level II and above violations will be referred to campus principals according to the campus discipline</w:t>
      </w:r>
      <w:r w:rsidR="00054A3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framework.</w:t>
      </w:r>
    </w:p>
    <w:sectPr w:rsidR="008807D4" w:rsidRPr="008E0109" w:rsidSect="008E0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325"/>
    <w:multiLevelType w:val="hybridMultilevel"/>
    <w:tmpl w:val="4AA0352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D7"/>
    <w:rsid w:val="00054A3D"/>
    <w:rsid w:val="00200ADA"/>
    <w:rsid w:val="003641D7"/>
    <w:rsid w:val="005F37D1"/>
    <w:rsid w:val="008807D4"/>
    <w:rsid w:val="008E0109"/>
    <w:rsid w:val="00A822D6"/>
    <w:rsid w:val="00AC3776"/>
    <w:rsid w:val="00B63F52"/>
    <w:rsid w:val="00BF2F57"/>
    <w:rsid w:val="00D15594"/>
    <w:rsid w:val="00D64E73"/>
    <w:rsid w:val="00F304E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B.I.S.D. Employee</cp:lastModifiedBy>
  <cp:revision>5</cp:revision>
  <cp:lastPrinted>2016-08-10T16:42:00Z</cp:lastPrinted>
  <dcterms:created xsi:type="dcterms:W3CDTF">2016-08-15T12:54:00Z</dcterms:created>
  <dcterms:modified xsi:type="dcterms:W3CDTF">2016-08-17T14:59:00Z</dcterms:modified>
</cp:coreProperties>
</file>